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19" w:rsidRDefault="006D761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C5A48">
        <w:rPr>
          <w:rFonts w:ascii="Times New Roman" w:hAnsi="Times New Roman" w:cs="Times New Roman"/>
          <w:b/>
          <w:bCs/>
          <w:sz w:val="36"/>
          <w:szCs w:val="36"/>
        </w:rPr>
        <w:t>КИНГФОС</w:t>
      </w:r>
    </w:p>
    <w:p w:rsidR="006D7619" w:rsidRPr="00AC5A48" w:rsidRDefault="006D7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Добавка кормовая, «KDN» - Китай.</w:t>
      </w:r>
    </w:p>
    <w:p w:rsidR="006D7619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Pr="00AC5A48">
        <w:rPr>
          <w:rFonts w:ascii="Times New Roman" w:hAnsi="Times New Roman" w:cs="Times New Roman"/>
          <w:sz w:val="28"/>
          <w:szCs w:val="28"/>
        </w:rPr>
        <w:t xml:space="preserve"> для повышения переваримости питательных веществ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рационах свиней и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птицы.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A48">
        <w:rPr>
          <w:rFonts w:ascii="Times New Roman" w:hAnsi="Times New Roman" w:cs="Times New Roman"/>
          <w:sz w:val="28"/>
          <w:szCs w:val="28"/>
        </w:rPr>
        <w:t>орошок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гранулы в мешках по 25 кг.</w:t>
      </w:r>
    </w:p>
    <w:p w:rsidR="006D7619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A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фитаз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A48">
        <w:rPr>
          <w:rFonts w:ascii="Times New Roman" w:hAnsi="Times New Roman" w:cs="Times New Roman"/>
          <w:sz w:val="28"/>
          <w:szCs w:val="28"/>
        </w:rPr>
        <w:t xml:space="preserve"> (Mioinositolhexaphosphate phosphohydrolase ЕС No.:3.1.3.8)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с активностью не менее 5000 ед./г (10 %) – продуцент Pichia pastoris.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Наполнитель - крахмал кукурузный – 90 %.</w:t>
      </w:r>
    </w:p>
    <w:p w:rsidR="006D7619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Хранение:</w:t>
      </w:r>
      <w:r w:rsidRPr="00A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в сухом, темном, проветриваемом помещении в оригинальной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 xml:space="preserve">упаковке при температуре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5A48">
        <w:rPr>
          <w:rFonts w:ascii="Times New Roman" w:hAnsi="Times New Roman" w:cs="Times New Roman"/>
          <w:sz w:val="28"/>
          <w:szCs w:val="28"/>
        </w:rPr>
        <w:t>˚С до 20˚С в течении 12 месяцев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изготовления.</w:t>
      </w:r>
    </w:p>
    <w:p w:rsidR="006D7619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Показания:</w:t>
      </w:r>
      <w:r w:rsidRPr="00A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питание кормами с малой долей содержания доступного фосфора,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ухудшение пищеварения. Применяется с целью улучшения 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ценности корма.</w:t>
      </w:r>
    </w:p>
    <w:p w:rsidR="006D7619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Эффекты:</w:t>
      </w:r>
      <w:r w:rsidRPr="00AC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для повышения переваримости питательных веществ в рационах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свиней и сельскохозяйственной птицы.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Кормовая добавка оказывает действие в пищеварительном тракте, образует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гидролиз фитата для высвобождения доступного фосфора в кормовые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ингредиенты, уменьшает включения неорганического фосфата, такого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дикальция фосфат (dcp) или монокальция фосфат (mcp), высвобождает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питательные вещества, объединенные в фитате, такие как минералы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белки, для дальнейшего переваривания. Сохраняет пространство формулы,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минимизирует риск фтора от dcp или mcp, позволяет уменьшить стоимость</w:t>
      </w:r>
    </w:p>
    <w:p w:rsidR="006D7619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корма. При этом содержание фекального фосфора в воздухе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уменьшено больше чем на 20 %, что улучшает зоогигиенические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содержания животных и птицы. Совместима со всеми типами кормов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лекарств.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619" w:rsidRDefault="006D7619" w:rsidP="00AC5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A48">
        <w:rPr>
          <w:rFonts w:ascii="Times New Roman" w:hAnsi="Times New Roman" w:cs="Times New Roman"/>
          <w:b/>
          <w:bCs/>
          <w:sz w:val="28"/>
          <w:szCs w:val="28"/>
        </w:rPr>
        <w:t>Способ применения:</w:t>
      </w:r>
    </w:p>
    <w:p w:rsidR="006D7619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в составе премиксов, комбикормов и зерносмесей, сочных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 xml:space="preserve">и грубых кормов. 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Добавку вводят в корма и премиксы на комбикормовых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заводах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кормоцехах хозяйств, используя существующие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смешивания. Рекомендуемые нормы ввода:</w:t>
      </w:r>
    </w:p>
    <w:p w:rsidR="006D7619" w:rsidRPr="00AC5A48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 xml:space="preserve"> Животные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5A48">
        <w:rPr>
          <w:rFonts w:ascii="Times New Roman" w:hAnsi="Times New Roman" w:cs="Times New Roman"/>
          <w:sz w:val="28"/>
          <w:szCs w:val="28"/>
        </w:rPr>
        <w:t>Дозировка (г/т)</w:t>
      </w:r>
    </w:p>
    <w:p w:rsidR="006D7619" w:rsidRPr="00AC5A48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 xml:space="preserve"> Свиньи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C5A48">
        <w:rPr>
          <w:rFonts w:ascii="Times New Roman" w:hAnsi="Times New Roman" w:cs="Times New Roman"/>
          <w:sz w:val="28"/>
          <w:szCs w:val="28"/>
        </w:rPr>
        <w:t>100</w:t>
      </w:r>
    </w:p>
    <w:p w:rsidR="006D7619" w:rsidRPr="00AC5A48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 xml:space="preserve"> Несушки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C5A48">
        <w:rPr>
          <w:rFonts w:ascii="Times New Roman" w:hAnsi="Times New Roman" w:cs="Times New Roman"/>
          <w:sz w:val="28"/>
          <w:szCs w:val="28"/>
        </w:rPr>
        <w:t>60-100</w:t>
      </w:r>
    </w:p>
    <w:p w:rsidR="006D7619" w:rsidRPr="00AC5A48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 xml:space="preserve"> Бройлеры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C5A48">
        <w:rPr>
          <w:rFonts w:ascii="Times New Roman" w:hAnsi="Times New Roman" w:cs="Times New Roman"/>
          <w:sz w:val="28"/>
          <w:szCs w:val="28"/>
        </w:rPr>
        <w:t>100</w:t>
      </w:r>
    </w:p>
    <w:p w:rsidR="006D7619" w:rsidRPr="00AC5A48" w:rsidRDefault="006D7619" w:rsidP="00AC5A48">
      <w:pPr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 xml:space="preserve"> Утки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C5A48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Комбикорма с введенной кормовой добавкой не должны подвергаться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48">
        <w:rPr>
          <w:rFonts w:ascii="Times New Roman" w:hAnsi="Times New Roman" w:cs="Times New Roman"/>
          <w:sz w:val="28"/>
          <w:szCs w:val="28"/>
        </w:rPr>
        <w:t>воздействию температур более 85 °С.</w:t>
      </w:r>
    </w:p>
    <w:p w:rsidR="006D7619" w:rsidRPr="00AC5A48" w:rsidRDefault="006D7619" w:rsidP="00AC5A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A48">
        <w:rPr>
          <w:rFonts w:ascii="Times New Roman" w:hAnsi="Times New Roman" w:cs="Times New Roman"/>
          <w:sz w:val="28"/>
          <w:szCs w:val="28"/>
        </w:rPr>
        <w:t>Противопоказаний к применению не выявлено.</w:t>
      </w:r>
    </w:p>
    <w:sectPr w:rsidR="006D7619" w:rsidRPr="00AC5A48" w:rsidSect="00CB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A48"/>
    <w:rsid w:val="00093DCF"/>
    <w:rsid w:val="003E3E50"/>
    <w:rsid w:val="006D7619"/>
    <w:rsid w:val="00AC5A48"/>
    <w:rsid w:val="00CB2EFA"/>
    <w:rsid w:val="00CE14C7"/>
    <w:rsid w:val="00F17900"/>
    <w:rsid w:val="00F3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Artur_And_Aida</cp:lastModifiedBy>
  <cp:revision>3</cp:revision>
  <dcterms:created xsi:type="dcterms:W3CDTF">2015-10-20T08:20:00Z</dcterms:created>
  <dcterms:modified xsi:type="dcterms:W3CDTF">2015-10-20T14:14:00Z</dcterms:modified>
</cp:coreProperties>
</file>